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pacing w:before="0" w:after="0"/>
        <w:ind w:firstLine="720"/>
        <w:contextualSpacing/>
        <w:outlineLvl w:val="0"/>
        <w:rPr>
          <w:b/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>An OBM Shorter Office for Monday Morning and Pentecost</w:t>
      </w:r>
    </w:p>
    <w:p>
      <w:pPr>
        <w:pStyle w:val="Normal"/>
        <w:numPr>
          <w:ilvl w:val="0"/>
          <w:numId w:val="0"/>
        </w:numPr>
        <w:spacing w:before="0" w:after="0"/>
        <w:ind w:firstLine="720"/>
        <w:contextualSpacing/>
        <w:outlineLvl w:val="0"/>
        <w:rPr>
          <w:b/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</w:r>
    </w:p>
    <w:p>
      <w:pPr>
        <w:pStyle w:val="Normal"/>
        <w:numPr>
          <w:ilvl w:val="0"/>
          <w:numId w:val="0"/>
        </w:numPr>
        <w:spacing w:before="0" w:after="0"/>
        <w:contextualSpacing/>
        <w:outlineLvl w:val="0"/>
        <w:rPr>
          <w:b/>
          <w:b/>
          <w:sz w:val="18"/>
          <w:szCs w:val="18"/>
        </w:rPr>
      </w:pPr>
      <w:r>
        <w:rPr>
          <w:b/>
          <w:sz w:val="18"/>
          <w:szCs w:val="18"/>
        </w:rPr>
        <w:t xml:space="preserve">Becoming present to God </w:t>
      </w:r>
    </w:p>
    <w:p>
      <w:pPr>
        <w:pStyle w:val="Normal"/>
        <w:spacing w:before="0" w:after="0"/>
        <w:contextualSpacing/>
        <w:rPr>
          <w:sz w:val="18"/>
          <w:szCs w:val="18"/>
        </w:rPr>
      </w:pPr>
      <w:r>
        <w:rPr>
          <w:i/>
          <w:sz w:val="18"/>
          <w:szCs w:val="18"/>
        </w:rPr>
        <w:t>Through a sign of attentiveness like lighting a candle and/or</w:t>
      </w:r>
      <w:r>
        <w:rPr>
          <w:sz w:val="18"/>
          <w:szCs w:val="18"/>
        </w:rPr>
        <w:t xml:space="preserve">                                                          </w:t>
      </w:r>
    </w:p>
    <w:p>
      <w:pPr>
        <w:pStyle w:val="Normal"/>
        <w:spacing w:before="0" w:after="0"/>
        <w:contextualSpacing/>
        <w:rPr>
          <w:sz w:val="18"/>
          <w:szCs w:val="18"/>
        </w:rPr>
      </w:pPr>
      <w:r>
        <w:rPr>
          <w:sz w:val="18"/>
          <w:szCs w:val="18"/>
        </w:rPr>
        <w:t>+  In the name of the Father, and of the Son, and of the Holy Spirit</w:t>
      </w:r>
    </w:p>
    <w:p>
      <w:pPr>
        <w:pStyle w:val="Normal"/>
        <w:spacing w:before="0" w:after="0"/>
        <w:contextualSpacing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before="0" w:after="0"/>
        <w:contextualSpacing/>
        <w:rPr>
          <w:b/>
          <w:b/>
          <w:sz w:val="18"/>
          <w:szCs w:val="18"/>
        </w:rPr>
      </w:pPr>
      <w:r>
        <w:rPr>
          <w:sz w:val="18"/>
          <w:szCs w:val="18"/>
        </w:rPr>
        <w:t>God of hope, we wait for your Spirit.</w:t>
      </w:r>
    </w:p>
    <w:p>
      <w:pPr>
        <w:pStyle w:val="Normal"/>
        <w:spacing w:before="0" w:after="0"/>
        <w:contextualSpacing/>
        <w:rPr>
          <w:i/>
          <w:i/>
          <w:sz w:val="18"/>
          <w:szCs w:val="18"/>
        </w:rPr>
      </w:pPr>
      <w:r>
        <w:rPr>
          <w:b/>
          <w:i/>
          <w:sz w:val="18"/>
          <w:szCs w:val="18"/>
        </w:rPr>
        <w:t>Fill our hearts again with your love.</w:t>
      </w:r>
      <w:r>
        <w:rPr>
          <w:i/>
          <w:sz w:val="18"/>
          <w:szCs w:val="18"/>
        </w:rPr>
        <w:t xml:space="preserve"> </w:t>
      </w:r>
    </w:p>
    <w:p>
      <w:pPr>
        <w:pStyle w:val="Normal"/>
        <w:numPr>
          <w:ilvl w:val="0"/>
          <w:numId w:val="0"/>
        </w:numPr>
        <w:spacing w:before="0" w:after="0"/>
        <w:contextualSpacing/>
        <w:outlineLvl w:val="0"/>
        <w:rPr>
          <w:rFonts w:cs="Calibri"/>
          <w:b/>
          <w:b/>
          <w:sz w:val="18"/>
          <w:szCs w:val="18"/>
        </w:rPr>
      </w:pPr>
      <w:r>
        <w:rPr>
          <w:rFonts w:cs="Calibri"/>
          <w:b/>
          <w:sz w:val="18"/>
          <w:szCs w:val="18"/>
        </w:rPr>
      </w:r>
    </w:p>
    <w:p>
      <w:pPr>
        <w:pStyle w:val="Normal"/>
        <w:numPr>
          <w:ilvl w:val="0"/>
          <w:numId w:val="0"/>
        </w:numPr>
        <w:spacing w:before="0" w:after="0"/>
        <w:contextualSpacing/>
        <w:outlineLvl w:val="0"/>
        <w:rPr>
          <w:rFonts w:cs="Calibri"/>
          <w:b/>
          <w:b/>
          <w:sz w:val="18"/>
          <w:szCs w:val="18"/>
        </w:rPr>
      </w:pPr>
      <w:r>
        <w:rPr>
          <w:rFonts w:cs="Calibri"/>
          <w:b/>
          <w:sz w:val="18"/>
          <w:szCs w:val="18"/>
        </w:rPr>
        <w:t>Celebrating the presence of God</w:t>
      </w:r>
    </w:p>
    <w:p>
      <w:pPr>
        <w:pStyle w:val="Normal"/>
        <w:numPr>
          <w:ilvl w:val="0"/>
          <w:numId w:val="0"/>
        </w:numPr>
        <w:spacing w:before="0" w:after="0"/>
        <w:contextualSpacing/>
        <w:outlineLvl w:val="0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Life-giving God,</w:t>
      </w:r>
    </w:p>
    <w:p>
      <w:pPr>
        <w:pStyle w:val="Normal"/>
        <w:spacing w:before="0" w:after="0"/>
        <w:contextualSpacing/>
        <w:rPr>
          <w:sz w:val="18"/>
          <w:szCs w:val="18"/>
        </w:rPr>
      </w:pPr>
      <w:r>
        <w:rPr>
          <w:sz w:val="18"/>
          <w:szCs w:val="18"/>
        </w:rPr>
        <w:t>from the shadow of your wings</w:t>
      </w:r>
    </w:p>
    <w:p>
      <w:pPr>
        <w:pStyle w:val="Normal"/>
        <w:spacing w:before="0" w:after="0"/>
        <w:contextualSpacing/>
        <w:rPr>
          <w:i/>
          <w:i/>
          <w:sz w:val="18"/>
          <w:szCs w:val="18"/>
        </w:rPr>
      </w:pPr>
      <w:r>
        <w:rPr>
          <w:b/>
          <w:i/>
          <w:sz w:val="18"/>
          <w:szCs w:val="18"/>
        </w:rPr>
        <w:t>everything comes into being.</w:t>
      </w:r>
    </w:p>
    <w:p>
      <w:pPr>
        <w:pStyle w:val="Normal"/>
        <w:spacing w:before="0" w:after="0"/>
        <w:contextualSpacing/>
        <w:rPr>
          <w:sz w:val="18"/>
          <w:szCs w:val="18"/>
        </w:rPr>
      </w:pPr>
      <w:r>
        <w:rPr>
          <w:sz w:val="18"/>
          <w:szCs w:val="18"/>
        </w:rPr>
        <w:t>Through the sending of your Son</w:t>
      </w:r>
    </w:p>
    <w:p>
      <w:pPr>
        <w:pStyle w:val="Normal"/>
        <w:spacing w:before="0" w:after="0"/>
        <w:contextualSpacing/>
        <w:rPr>
          <w:b/>
          <w:b/>
          <w:i/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we are called from darkness </w:t>
      </w:r>
    </w:p>
    <w:p>
      <w:pPr>
        <w:pStyle w:val="Normal"/>
        <w:spacing w:before="0" w:after="0"/>
        <w:contextualSpacing/>
        <w:rPr>
          <w:b/>
          <w:b/>
          <w:i/>
          <w:i/>
          <w:sz w:val="18"/>
          <w:szCs w:val="18"/>
        </w:rPr>
      </w:pPr>
      <w:r>
        <w:rPr>
          <w:b/>
          <w:i/>
          <w:sz w:val="18"/>
          <w:szCs w:val="18"/>
        </w:rPr>
        <w:t>into your marvellous light.</w:t>
      </w:r>
    </w:p>
    <w:p>
      <w:pPr>
        <w:pStyle w:val="Normal"/>
        <w:spacing w:before="0" w:after="0"/>
        <w:contextualSpacing/>
        <w:rPr>
          <w:sz w:val="18"/>
          <w:szCs w:val="18"/>
        </w:rPr>
      </w:pPr>
      <w:r>
        <w:rPr>
          <w:sz w:val="18"/>
          <w:szCs w:val="18"/>
        </w:rPr>
        <w:t>By the breath of your Spirit</w:t>
      </w:r>
    </w:p>
    <w:p>
      <w:pPr>
        <w:pStyle w:val="Normal"/>
        <w:spacing w:before="0" w:after="0"/>
        <w:contextualSpacing/>
        <w:rPr>
          <w:b/>
          <w:b/>
          <w:i/>
          <w:i/>
          <w:sz w:val="18"/>
          <w:szCs w:val="18"/>
        </w:rPr>
      </w:pPr>
      <w:r>
        <w:rPr>
          <w:b/>
          <w:i/>
          <w:sz w:val="18"/>
          <w:szCs w:val="18"/>
        </w:rPr>
        <w:t>our life is re-made.</w:t>
      </w:r>
    </w:p>
    <w:p>
      <w:pPr>
        <w:pStyle w:val="Normal"/>
        <w:spacing w:before="0" w:after="0"/>
        <w:contextualSpacing/>
        <w:rPr>
          <w:b/>
          <w:b/>
          <w:sz w:val="18"/>
          <w:szCs w:val="18"/>
        </w:rPr>
      </w:pPr>
      <w:r>
        <w:rPr>
          <w:b/>
          <w:sz w:val="18"/>
          <w:szCs w:val="18"/>
        </w:rPr>
      </w:r>
    </w:p>
    <w:p>
      <w:pPr>
        <w:pStyle w:val="Normal"/>
        <w:spacing w:before="0" w:after="0"/>
        <w:contextualSpacing/>
        <w:rPr>
          <w:sz w:val="18"/>
          <w:szCs w:val="18"/>
        </w:rPr>
      </w:pPr>
      <w:r>
        <w:rPr>
          <w:sz w:val="18"/>
          <w:szCs w:val="18"/>
        </w:rPr>
        <w:t>For your self-giving love,</w:t>
      </w:r>
    </w:p>
    <w:p>
      <w:pPr>
        <w:pStyle w:val="Normal"/>
        <w:spacing w:before="0" w:after="0"/>
        <w:contextualSpacing/>
        <w:rPr>
          <w:sz w:val="18"/>
          <w:szCs w:val="18"/>
        </w:rPr>
      </w:pPr>
      <w:r>
        <w:rPr>
          <w:sz w:val="18"/>
          <w:szCs w:val="18"/>
        </w:rPr>
        <w:t xml:space="preserve">your enabling power, </w:t>
      </w:r>
    </w:p>
    <w:p>
      <w:pPr>
        <w:pStyle w:val="Normal"/>
        <w:spacing w:before="0" w:after="0"/>
        <w:contextualSpacing/>
        <w:rPr>
          <w:sz w:val="18"/>
          <w:szCs w:val="18"/>
        </w:rPr>
      </w:pPr>
      <w:r>
        <w:rPr>
          <w:sz w:val="18"/>
          <w:szCs w:val="18"/>
        </w:rPr>
        <w:t>your renewing presence,</w:t>
      </w:r>
    </w:p>
    <w:p>
      <w:pPr>
        <w:pStyle w:val="Normal"/>
        <w:spacing w:before="0" w:after="0"/>
        <w:contextualSpacing/>
        <w:rPr>
          <w:rFonts w:cs="Calibri"/>
          <w:i/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we praise you.  </w:t>
      </w:r>
      <w:r>
        <w:rPr>
          <w:i/>
          <w:sz w:val="18"/>
          <w:szCs w:val="18"/>
        </w:rPr>
        <w:t xml:space="preserve">(A </w:t>
      </w:r>
      <w:r>
        <w:rPr>
          <w:rFonts w:cs="Calibri"/>
          <w:i/>
          <w:sz w:val="18"/>
          <w:szCs w:val="18"/>
        </w:rPr>
        <w:t>pause to name any specific thanks or praise)</w:t>
      </w:r>
    </w:p>
    <w:p>
      <w:pPr>
        <w:pStyle w:val="Normal"/>
        <w:numPr>
          <w:ilvl w:val="0"/>
          <w:numId w:val="0"/>
        </w:numPr>
        <w:spacing w:before="0" w:after="0"/>
        <w:contextualSpacing/>
        <w:outlineLvl w:val="0"/>
        <w:rPr>
          <w:rFonts w:cs="Calibri"/>
          <w:b/>
          <w:b/>
          <w:sz w:val="18"/>
          <w:szCs w:val="18"/>
        </w:rPr>
      </w:pPr>
      <w:r>
        <w:rPr>
          <w:rFonts w:cs="Calibri"/>
          <w:b/>
          <w:sz w:val="18"/>
          <w:szCs w:val="18"/>
        </w:rPr>
      </w:r>
    </w:p>
    <w:p>
      <w:pPr>
        <w:pStyle w:val="Normal"/>
        <w:numPr>
          <w:ilvl w:val="0"/>
          <w:numId w:val="0"/>
        </w:numPr>
        <w:spacing w:before="0" w:after="0"/>
        <w:contextualSpacing/>
        <w:outlineLvl w:val="0"/>
        <w:rPr>
          <w:rFonts w:cs="Calibri"/>
          <w:b/>
          <w:b/>
          <w:sz w:val="18"/>
          <w:szCs w:val="18"/>
        </w:rPr>
      </w:pPr>
      <w:r>
        <w:rPr>
          <w:rFonts w:cs="Calibri"/>
          <w:b/>
          <w:sz w:val="18"/>
          <w:szCs w:val="18"/>
        </w:rPr>
        <w:t>Acknowledging our humanity</w:t>
      </w:r>
    </w:p>
    <w:p>
      <w:pPr>
        <w:pStyle w:val="Normal"/>
        <w:numPr>
          <w:ilvl w:val="0"/>
          <w:numId w:val="0"/>
        </w:numPr>
        <w:spacing w:before="0" w:after="0"/>
        <w:contextualSpacing/>
        <w:outlineLvl w:val="0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Living God,</w:t>
      </w:r>
    </w:p>
    <w:p>
      <w:pPr>
        <w:pStyle w:val="Normal"/>
        <w:numPr>
          <w:ilvl w:val="0"/>
          <w:numId w:val="0"/>
        </w:numPr>
        <w:spacing w:before="0" w:after="0"/>
        <w:contextualSpacing/>
        <w:outlineLvl w:val="0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 xml:space="preserve">in your great love you call us children of God. </w:t>
      </w:r>
    </w:p>
    <w:p>
      <w:pPr>
        <w:pStyle w:val="Normal"/>
        <w:numPr>
          <w:ilvl w:val="0"/>
          <w:numId w:val="0"/>
        </w:numPr>
        <w:spacing w:before="0" w:after="0"/>
        <w:contextualSpacing/>
        <w:outlineLvl w:val="0"/>
        <w:rPr>
          <w:rFonts w:cs="Calibri"/>
          <w:b/>
          <w:b/>
          <w:i/>
          <w:i/>
          <w:sz w:val="18"/>
          <w:szCs w:val="18"/>
        </w:rPr>
      </w:pPr>
      <w:r>
        <w:rPr>
          <w:rFonts w:cs="Calibri"/>
          <w:b/>
          <w:i/>
          <w:sz w:val="18"/>
          <w:szCs w:val="18"/>
        </w:rPr>
        <w:t xml:space="preserve">What we will be has not yet been made known. </w:t>
      </w:r>
    </w:p>
    <w:p>
      <w:pPr>
        <w:pStyle w:val="Normal"/>
        <w:numPr>
          <w:ilvl w:val="0"/>
          <w:numId w:val="0"/>
        </w:numPr>
        <w:spacing w:before="0" w:after="0"/>
        <w:contextualSpacing/>
        <w:outlineLvl w:val="0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But we know that when Christ appears </w:t>
      </w:r>
    </w:p>
    <w:p>
      <w:pPr>
        <w:pStyle w:val="Normal"/>
        <w:numPr>
          <w:ilvl w:val="0"/>
          <w:numId w:val="0"/>
        </w:numPr>
        <w:spacing w:before="0" w:after="0"/>
        <w:contextualSpacing/>
        <w:outlineLvl w:val="0"/>
        <w:rPr>
          <w:rFonts w:cs="Calibri"/>
          <w:b/>
          <w:b/>
          <w:i/>
          <w:i/>
          <w:sz w:val="18"/>
          <w:szCs w:val="18"/>
        </w:rPr>
      </w:pPr>
      <w:r>
        <w:rPr>
          <w:rFonts w:cs="Calibri"/>
          <w:b/>
          <w:i/>
          <w:sz w:val="18"/>
          <w:szCs w:val="18"/>
        </w:rPr>
        <w:t xml:space="preserve">we shall be like him, </w:t>
      </w:r>
    </w:p>
    <w:p>
      <w:pPr>
        <w:pStyle w:val="Normal"/>
        <w:numPr>
          <w:ilvl w:val="0"/>
          <w:numId w:val="0"/>
        </w:numPr>
        <w:spacing w:before="0" w:after="0"/>
        <w:contextualSpacing/>
        <w:outlineLvl w:val="0"/>
        <w:rPr>
          <w:rFonts w:cs="Calibri"/>
          <w:b/>
          <w:b/>
          <w:i/>
          <w:i/>
          <w:sz w:val="18"/>
          <w:szCs w:val="18"/>
        </w:rPr>
      </w:pPr>
      <w:r>
        <w:rPr>
          <w:rFonts w:cs="Calibri"/>
          <w:b/>
          <w:i/>
          <w:sz w:val="18"/>
          <w:szCs w:val="18"/>
        </w:rPr>
        <w:t xml:space="preserve">for we shall see him as he is. </w:t>
      </w:r>
    </w:p>
    <w:p>
      <w:pPr>
        <w:pStyle w:val="Normal"/>
        <w:numPr>
          <w:ilvl w:val="0"/>
          <w:numId w:val="0"/>
        </w:numPr>
        <w:spacing w:before="0" w:after="0"/>
        <w:contextualSpacing/>
        <w:outlineLvl w:val="0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Where we have fallen short of his glory,</w:t>
      </w:r>
    </w:p>
    <w:p>
      <w:pPr>
        <w:pStyle w:val="Normal"/>
        <w:numPr>
          <w:ilvl w:val="0"/>
          <w:numId w:val="0"/>
        </w:numPr>
        <w:spacing w:before="0" w:after="0"/>
        <w:contextualSpacing/>
        <w:outlineLvl w:val="0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 xml:space="preserve">Lord have mercy </w:t>
      </w:r>
    </w:p>
    <w:p>
      <w:pPr>
        <w:pStyle w:val="Normal"/>
        <w:numPr>
          <w:ilvl w:val="0"/>
          <w:numId w:val="0"/>
        </w:numPr>
        <w:spacing w:before="0" w:after="0"/>
        <w:contextualSpacing/>
        <w:outlineLvl w:val="0"/>
        <w:rPr>
          <w:rFonts w:cs="Calibri"/>
          <w:i/>
          <w:i/>
          <w:sz w:val="18"/>
          <w:szCs w:val="18"/>
        </w:rPr>
      </w:pPr>
      <w:r>
        <w:rPr>
          <w:rFonts w:cs="Calibri"/>
          <w:b/>
          <w:i/>
          <w:sz w:val="18"/>
          <w:szCs w:val="18"/>
        </w:rPr>
        <w:t>Christ have mercy.</w:t>
      </w:r>
    </w:p>
    <w:p>
      <w:pPr>
        <w:pStyle w:val="Normal"/>
        <w:numPr>
          <w:ilvl w:val="0"/>
          <w:numId w:val="0"/>
        </w:numPr>
        <w:spacing w:before="0" w:after="0"/>
        <w:contextualSpacing/>
        <w:outlineLvl w:val="0"/>
        <w:rPr>
          <w:rFonts w:cs="Calibri"/>
          <w:i/>
          <w:i/>
          <w:sz w:val="18"/>
          <w:szCs w:val="18"/>
        </w:rPr>
      </w:pPr>
      <w:r>
        <w:rPr>
          <w:rFonts w:cs="Calibri"/>
          <w:i/>
          <w:sz w:val="18"/>
          <w:szCs w:val="18"/>
        </w:rPr>
      </w:r>
    </w:p>
    <w:p>
      <w:pPr>
        <w:pStyle w:val="Normal"/>
        <w:numPr>
          <w:ilvl w:val="0"/>
          <w:numId w:val="0"/>
        </w:numPr>
        <w:spacing w:before="0" w:after="0"/>
        <w:contextualSpacing/>
        <w:outlineLvl w:val="0"/>
        <w:rPr>
          <w:rFonts w:cs="Calibri"/>
          <w:i/>
          <w:i/>
          <w:sz w:val="18"/>
          <w:szCs w:val="18"/>
        </w:rPr>
      </w:pPr>
      <w:r>
        <w:rPr>
          <w:rFonts w:cs="Calibri"/>
          <w:i/>
          <w:sz w:val="18"/>
          <w:szCs w:val="18"/>
        </w:rPr>
        <w:t>Quiet confession</w:t>
      </w:r>
    </w:p>
    <w:p>
      <w:pPr>
        <w:pStyle w:val="Normal"/>
        <w:numPr>
          <w:ilvl w:val="0"/>
          <w:numId w:val="0"/>
        </w:numPr>
        <w:spacing w:before="0" w:after="0"/>
        <w:contextualSpacing/>
        <w:outlineLvl w:val="0"/>
        <w:rPr>
          <w:rFonts w:cs="Calibri"/>
          <w:b/>
          <w:b/>
          <w:sz w:val="18"/>
          <w:szCs w:val="18"/>
        </w:rPr>
      </w:pPr>
      <w:r>
        <w:rPr>
          <w:rFonts w:cs="Calibri"/>
          <w:sz w:val="18"/>
          <w:szCs w:val="18"/>
        </w:rPr>
        <w:t>Merciful God,</w:t>
      </w:r>
    </w:p>
    <w:p>
      <w:pPr>
        <w:pStyle w:val="Normal"/>
        <w:numPr>
          <w:ilvl w:val="0"/>
          <w:numId w:val="0"/>
        </w:numPr>
        <w:spacing w:before="0" w:after="0"/>
        <w:contextualSpacing/>
        <w:outlineLvl w:val="0"/>
        <w:rPr>
          <w:rFonts w:cs="Calibri"/>
          <w:b/>
          <w:b/>
          <w:i/>
          <w:i/>
          <w:sz w:val="18"/>
          <w:szCs w:val="18"/>
        </w:rPr>
      </w:pPr>
      <w:r>
        <w:rPr>
          <w:rFonts w:cs="Calibri"/>
          <w:b/>
          <w:i/>
          <w:sz w:val="18"/>
          <w:szCs w:val="18"/>
        </w:rPr>
        <w:t xml:space="preserve">by your Spirit, lead us more deeply </w:t>
      </w:r>
    </w:p>
    <w:p>
      <w:pPr>
        <w:pStyle w:val="Normal"/>
        <w:numPr>
          <w:ilvl w:val="0"/>
          <w:numId w:val="0"/>
        </w:numPr>
        <w:spacing w:before="0" w:after="0"/>
        <w:contextualSpacing/>
        <w:outlineLvl w:val="0"/>
        <w:rPr>
          <w:rFonts w:cs="Calibri"/>
          <w:b/>
          <w:b/>
          <w:i/>
          <w:i/>
          <w:sz w:val="18"/>
          <w:szCs w:val="18"/>
        </w:rPr>
      </w:pPr>
      <w:r>
        <w:rPr>
          <w:rFonts w:cs="Calibri"/>
          <w:b/>
          <w:i/>
          <w:sz w:val="18"/>
          <w:szCs w:val="18"/>
        </w:rPr>
        <w:t>into what it means to be your children. Amen.</w:t>
      </w:r>
    </w:p>
    <w:p>
      <w:pPr>
        <w:pStyle w:val="Normal"/>
        <w:numPr>
          <w:ilvl w:val="0"/>
          <w:numId w:val="0"/>
        </w:numPr>
        <w:spacing w:before="0" w:after="0"/>
        <w:contextualSpacing/>
        <w:outlineLvl w:val="0"/>
        <w:rPr>
          <w:rFonts w:cs="Calibri"/>
          <w:b/>
          <w:b/>
          <w:sz w:val="18"/>
          <w:szCs w:val="18"/>
        </w:rPr>
      </w:pPr>
      <w:r>
        <w:rPr>
          <w:rFonts w:cs="Calibri"/>
          <w:b/>
          <w:sz w:val="18"/>
          <w:szCs w:val="18"/>
        </w:rPr>
      </w:r>
    </w:p>
    <w:p>
      <w:pPr>
        <w:pStyle w:val="Normal"/>
        <w:numPr>
          <w:ilvl w:val="0"/>
          <w:numId w:val="0"/>
        </w:numPr>
        <w:spacing w:before="0" w:after="0"/>
        <w:contextualSpacing/>
        <w:outlineLvl w:val="0"/>
        <w:rPr/>
      </w:pPr>
      <w:r>
        <w:rPr>
          <w:rFonts w:cs="Calibri"/>
          <w:b/>
          <w:sz w:val="18"/>
          <w:szCs w:val="18"/>
        </w:rPr>
        <w:t xml:space="preserve">Listening for the Word  </w:t>
      </w:r>
      <w:r>
        <w:rPr>
          <w:rFonts w:cs="Calibri"/>
          <w:i/>
          <w:sz w:val="18"/>
          <w:szCs w:val="18"/>
        </w:rPr>
        <w:t xml:space="preserve">The Common Lectionary - </w:t>
      </w:r>
      <w:r>
        <w:rPr>
          <w:rFonts w:cs="Calibri"/>
          <w:sz w:val="18"/>
          <w:szCs w:val="18"/>
        </w:rPr>
        <w:t>Gospel (</w:t>
      </w:r>
      <w:r>
        <w:rPr>
          <w:rFonts w:cs="Calibri"/>
          <w:sz w:val="18"/>
          <w:szCs w:val="18"/>
        </w:rPr>
        <w:t>and</w:t>
      </w:r>
      <w:r>
        <w:rPr>
          <w:rFonts w:cs="Calibri"/>
          <w:sz w:val="18"/>
          <w:szCs w:val="18"/>
        </w:rPr>
        <w:t>/or other readings)</w:t>
      </w:r>
      <w:r>
        <w:rPr>
          <w:rFonts w:cs="Calibri"/>
          <w:b/>
          <w:sz w:val="18"/>
          <w:szCs w:val="18"/>
        </w:rPr>
        <w:t xml:space="preserve"> </w:t>
      </w:r>
    </w:p>
    <w:p>
      <w:pPr>
        <w:pStyle w:val="Normal"/>
        <w:numPr>
          <w:ilvl w:val="0"/>
          <w:numId w:val="0"/>
        </w:numPr>
        <w:spacing w:before="0" w:after="0"/>
        <w:contextualSpacing/>
        <w:outlineLvl w:val="0"/>
        <w:rPr>
          <w:rFonts w:cs="Calibri"/>
          <w:b/>
          <w:b/>
          <w:sz w:val="18"/>
          <w:szCs w:val="18"/>
        </w:rPr>
      </w:pPr>
      <w:r>
        <w:rPr/>
      </w:r>
    </w:p>
    <w:p>
      <w:pPr>
        <w:pStyle w:val="Normal"/>
        <w:numPr>
          <w:ilvl w:val="0"/>
          <w:numId w:val="0"/>
        </w:numPr>
        <w:spacing w:before="0" w:after="0"/>
        <w:contextualSpacing/>
        <w:outlineLvl w:val="0"/>
        <w:rPr/>
      </w:pPr>
      <w:r>
        <w:br w:type="column"/>
      </w:r>
      <w:r>
        <w:rPr>
          <w:rFonts w:cs="Calibri"/>
          <w:b/>
          <w:sz w:val="18"/>
          <w:szCs w:val="18"/>
        </w:rPr>
        <w:t>Canticle – (</w:t>
      </w:r>
      <w:r>
        <w:rPr>
          <w:rFonts w:cs="Calibri"/>
          <w:i/>
          <w:sz w:val="18"/>
          <w:szCs w:val="18"/>
        </w:rPr>
        <w:t>Optional) – Song of the Lord’s Transforming Spirit</w:t>
      </w:r>
    </w:p>
    <w:p>
      <w:pPr>
        <w:pStyle w:val="Normal"/>
        <w:numPr>
          <w:ilvl w:val="0"/>
          <w:numId w:val="0"/>
        </w:numPr>
        <w:spacing w:before="0" w:after="0"/>
        <w:contextualSpacing/>
        <w:outlineLvl w:val="0"/>
        <w:rPr>
          <w:rFonts w:cs="Calibri"/>
          <w:i/>
          <w:i/>
          <w:sz w:val="18"/>
          <w:szCs w:val="18"/>
        </w:rPr>
      </w:pPr>
      <w:r>
        <w:rPr>
          <w:rFonts w:cs="Calibri"/>
          <w:sz w:val="18"/>
          <w:szCs w:val="18"/>
        </w:rPr>
        <w:t xml:space="preserve">The Lord is the Spirit </w:t>
      </w:r>
      <w:r>
        <w:rPr>
          <w:rFonts w:cs="Calibri"/>
          <w:b/>
          <w:i/>
          <w:sz w:val="18"/>
          <w:szCs w:val="18"/>
        </w:rPr>
        <w:t>and where the Spirit of the Lord is there is freedom.</w:t>
      </w:r>
      <w:r>
        <w:rPr>
          <w:rFonts w:cs="Calibri"/>
          <w:i/>
          <w:sz w:val="18"/>
          <w:szCs w:val="18"/>
        </w:rPr>
        <w:t xml:space="preserve"> </w:t>
      </w:r>
    </w:p>
    <w:p>
      <w:pPr>
        <w:pStyle w:val="Normal"/>
        <w:numPr>
          <w:ilvl w:val="0"/>
          <w:numId w:val="0"/>
        </w:numPr>
        <w:spacing w:before="0" w:after="0"/>
        <w:contextualSpacing/>
        <w:outlineLvl w:val="0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 xml:space="preserve">And all of us with unveiled faces, </w:t>
      </w:r>
    </w:p>
    <w:p>
      <w:pPr>
        <w:pStyle w:val="Normal"/>
        <w:numPr>
          <w:ilvl w:val="0"/>
          <w:numId w:val="0"/>
        </w:numPr>
        <w:spacing w:before="0" w:after="0"/>
        <w:contextualSpacing/>
        <w:outlineLvl w:val="0"/>
        <w:rPr>
          <w:rFonts w:cs="Calibri"/>
          <w:b/>
          <w:b/>
          <w:i/>
          <w:i/>
          <w:sz w:val="18"/>
          <w:szCs w:val="18"/>
        </w:rPr>
      </w:pPr>
      <w:r>
        <w:rPr>
          <w:rFonts w:cs="Calibri"/>
          <w:b/>
          <w:i/>
          <w:sz w:val="18"/>
          <w:szCs w:val="18"/>
        </w:rPr>
        <w:t xml:space="preserve">seeing the glory of the Lord as though reflected in a mirror, </w:t>
      </w:r>
    </w:p>
    <w:p>
      <w:pPr>
        <w:pStyle w:val="Normal"/>
        <w:numPr>
          <w:ilvl w:val="0"/>
          <w:numId w:val="0"/>
        </w:numPr>
        <w:spacing w:before="0" w:after="0"/>
        <w:contextualSpacing/>
        <w:outlineLvl w:val="0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 xml:space="preserve">are being transformed into the same image </w:t>
      </w:r>
    </w:p>
    <w:p>
      <w:pPr>
        <w:pStyle w:val="Normal"/>
        <w:numPr>
          <w:ilvl w:val="0"/>
          <w:numId w:val="0"/>
        </w:numPr>
        <w:spacing w:before="0" w:after="0"/>
        <w:contextualSpacing/>
        <w:outlineLvl w:val="0"/>
        <w:rPr>
          <w:rFonts w:cs="Calibri"/>
          <w:b/>
          <w:b/>
          <w:i/>
          <w:i/>
          <w:sz w:val="18"/>
          <w:szCs w:val="18"/>
        </w:rPr>
      </w:pPr>
      <w:r>
        <w:rPr>
          <w:rFonts w:cs="Calibri"/>
          <w:b/>
          <w:i/>
          <w:sz w:val="18"/>
          <w:szCs w:val="18"/>
        </w:rPr>
        <w:t xml:space="preserve">from one degree of glory to another; </w:t>
      </w:r>
    </w:p>
    <w:p>
      <w:pPr>
        <w:pStyle w:val="Normal"/>
        <w:numPr>
          <w:ilvl w:val="0"/>
          <w:numId w:val="0"/>
        </w:numPr>
        <w:spacing w:before="0" w:after="0"/>
        <w:contextualSpacing/>
        <w:outlineLvl w:val="0"/>
        <w:rPr>
          <w:rFonts w:cs="Calibri"/>
          <w:b/>
          <w:b/>
          <w:sz w:val="18"/>
          <w:szCs w:val="18"/>
        </w:rPr>
      </w:pPr>
      <w:r>
        <w:rPr>
          <w:rFonts w:cs="Calibri"/>
          <w:b/>
          <w:i/>
          <w:sz w:val="18"/>
          <w:szCs w:val="18"/>
        </w:rPr>
        <w:t>for this comes from the Lord, the Spirit.</w:t>
      </w:r>
      <w:r>
        <w:rPr>
          <w:rFonts w:cs="Calibri"/>
          <w:b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(From 2 Corinthians 3.17-18 NRSV)</w:t>
      </w:r>
    </w:p>
    <w:p>
      <w:pPr>
        <w:pStyle w:val="Normal"/>
        <w:numPr>
          <w:ilvl w:val="0"/>
          <w:numId w:val="0"/>
        </w:numPr>
        <w:spacing w:before="0" w:after="0"/>
        <w:contextualSpacing/>
        <w:outlineLvl w:val="0"/>
        <w:rPr>
          <w:rFonts w:cs="Calibri"/>
          <w:b/>
          <w:b/>
          <w:sz w:val="18"/>
          <w:szCs w:val="18"/>
        </w:rPr>
      </w:pPr>
      <w:r>
        <w:rPr>
          <w:rFonts w:cs="Calibri"/>
          <w:b/>
          <w:sz w:val="18"/>
          <w:szCs w:val="18"/>
        </w:rPr>
      </w:r>
    </w:p>
    <w:p>
      <w:pPr>
        <w:pStyle w:val="Normal"/>
        <w:numPr>
          <w:ilvl w:val="0"/>
          <w:numId w:val="0"/>
        </w:numPr>
        <w:spacing w:before="0" w:after="0"/>
        <w:contextualSpacing/>
        <w:outlineLvl w:val="0"/>
        <w:rPr>
          <w:rFonts w:cs="Calibri"/>
          <w:b/>
          <w:b/>
          <w:sz w:val="18"/>
          <w:szCs w:val="18"/>
        </w:rPr>
      </w:pPr>
      <w:r>
        <w:rPr>
          <w:rFonts w:cs="Calibri"/>
          <w:b/>
          <w:sz w:val="18"/>
          <w:szCs w:val="18"/>
        </w:rPr>
        <w:t>Reflecting on our roots</w:t>
      </w:r>
    </w:p>
    <w:p>
      <w:pPr>
        <w:pStyle w:val="Normal"/>
        <w:numPr>
          <w:ilvl w:val="0"/>
          <w:numId w:val="0"/>
        </w:numPr>
        <w:spacing w:before="0" w:after="0"/>
        <w:contextualSpacing/>
        <w:outlineLvl w:val="0"/>
        <w:rPr>
          <w:rFonts w:cs="Calibri"/>
          <w:b/>
          <w:b/>
          <w:i/>
          <w:i/>
          <w:sz w:val="18"/>
          <w:szCs w:val="18"/>
        </w:rPr>
      </w:pPr>
      <w:r>
        <w:rPr>
          <w:rFonts w:cs="Calibri"/>
          <w:b/>
          <w:i/>
          <w:sz w:val="18"/>
          <w:szCs w:val="18"/>
        </w:rPr>
        <w:t>Living God, enable us this day</w:t>
      </w:r>
    </w:p>
    <w:p>
      <w:pPr>
        <w:pStyle w:val="Normal"/>
        <w:numPr>
          <w:ilvl w:val="0"/>
          <w:numId w:val="0"/>
        </w:numPr>
        <w:spacing w:before="0" w:after="0"/>
        <w:contextualSpacing/>
        <w:outlineLvl w:val="0"/>
        <w:rPr>
          <w:rFonts w:cs="Calibri"/>
          <w:b/>
          <w:b/>
          <w:i/>
          <w:i/>
          <w:sz w:val="18"/>
          <w:szCs w:val="18"/>
        </w:rPr>
      </w:pPr>
      <w:r>
        <w:rPr>
          <w:rFonts w:cs="Calibri"/>
          <w:b/>
          <w:i/>
          <w:sz w:val="18"/>
          <w:szCs w:val="18"/>
        </w:rPr>
        <w:t>to be pilgrims and companions:</w:t>
      </w:r>
    </w:p>
    <w:p>
      <w:pPr>
        <w:pStyle w:val="Normal"/>
        <w:numPr>
          <w:ilvl w:val="0"/>
          <w:numId w:val="0"/>
        </w:numPr>
        <w:spacing w:before="0" w:after="0"/>
        <w:contextualSpacing/>
        <w:outlineLvl w:val="0"/>
        <w:rPr>
          <w:rFonts w:cs="Calibri"/>
          <w:b/>
          <w:b/>
          <w:i/>
          <w:i/>
          <w:sz w:val="18"/>
          <w:szCs w:val="18"/>
        </w:rPr>
      </w:pPr>
      <w:r>
        <w:rPr>
          <w:rFonts w:cs="Calibri"/>
          <w:b/>
          <w:i/>
          <w:sz w:val="18"/>
          <w:szCs w:val="18"/>
        </w:rPr>
        <w:t>committed to the way of Christ,</w:t>
      </w:r>
    </w:p>
    <w:p>
      <w:pPr>
        <w:pStyle w:val="Normal"/>
        <w:numPr>
          <w:ilvl w:val="0"/>
          <w:numId w:val="0"/>
        </w:numPr>
        <w:spacing w:before="0" w:after="0"/>
        <w:contextualSpacing/>
        <w:outlineLvl w:val="0"/>
        <w:rPr>
          <w:rFonts w:cs="Calibri"/>
          <w:b/>
          <w:b/>
          <w:i/>
          <w:i/>
          <w:sz w:val="18"/>
          <w:szCs w:val="18"/>
        </w:rPr>
      </w:pPr>
      <w:r>
        <w:rPr>
          <w:rFonts w:cs="Calibri"/>
          <w:b/>
          <w:i/>
          <w:sz w:val="18"/>
          <w:szCs w:val="18"/>
        </w:rPr>
        <w:t>faithful to the call of Christ,</w:t>
      </w:r>
    </w:p>
    <w:p>
      <w:pPr>
        <w:pStyle w:val="Normal"/>
        <w:numPr>
          <w:ilvl w:val="0"/>
          <w:numId w:val="0"/>
        </w:numPr>
        <w:spacing w:before="0" w:after="0"/>
        <w:contextualSpacing/>
        <w:outlineLvl w:val="0"/>
        <w:rPr>
          <w:rFonts w:cs="Calibri"/>
          <w:b/>
          <w:b/>
          <w:i/>
          <w:i/>
          <w:sz w:val="18"/>
          <w:szCs w:val="18"/>
        </w:rPr>
      </w:pPr>
      <w:r>
        <w:rPr>
          <w:rFonts w:cs="Calibri"/>
          <w:b/>
          <w:i/>
          <w:sz w:val="18"/>
          <w:szCs w:val="18"/>
        </w:rPr>
        <w:t>discerning the mind of Christ,</w:t>
      </w:r>
    </w:p>
    <w:p>
      <w:pPr>
        <w:pStyle w:val="Normal"/>
        <w:numPr>
          <w:ilvl w:val="0"/>
          <w:numId w:val="0"/>
        </w:numPr>
        <w:spacing w:before="0" w:after="0"/>
        <w:contextualSpacing/>
        <w:outlineLvl w:val="0"/>
        <w:rPr>
          <w:rFonts w:cs="Calibri"/>
          <w:b/>
          <w:b/>
          <w:i/>
          <w:i/>
          <w:sz w:val="18"/>
          <w:szCs w:val="18"/>
        </w:rPr>
      </w:pPr>
      <w:r>
        <w:rPr>
          <w:rFonts w:cs="Calibri"/>
          <w:b/>
          <w:i/>
          <w:sz w:val="18"/>
          <w:szCs w:val="18"/>
        </w:rPr>
        <w:t>offering the welcome of Christ,</w:t>
      </w:r>
    </w:p>
    <w:p>
      <w:pPr>
        <w:pStyle w:val="Normal"/>
        <w:numPr>
          <w:ilvl w:val="0"/>
          <w:numId w:val="0"/>
        </w:numPr>
        <w:spacing w:before="0" w:after="0"/>
        <w:contextualSpacing/>
        <w:outlineLvl w:val="0"/>
        <w:rPr>
          <w:rFonts w:cs="Calibri"/>
          <w:b/>
          <w:b/>
          <w:i/>
          <w:i/>
          <w:sz w:val="18"/>
          <w:szCs w:val="18"/>
        </w:rPr>
      </w:pPr>
      <w:r>
        <w:rPr>
          <w:rFonts w:cs="Calibri"/>
          <w:b/>
          <w:i/>
          <w:sz w:val="18"/>
          <w:szCs w:val="18"/>
        </w:rPr>
        <w:t>growing in the likeness of Christ,</w:t>
      </w:r>
    </w:p>
    <w:p>
      <w:pPr>
        <w:pStyle w:val="Normal"/>
        <w:numPr>
          <w:ilvl w:val="0"/>
          <w:numId w:val="0"/>
        </w:numPr>
        <w:spacing w:before="0" w:after="0"/>
        <w:contextualSpacing/>
        <w:outlineLvl w:val="0"/>
        <w:rPr>
          <w:rFonts w:cs="Calibri"/>
          <w:b/>
          <w:b/>
          <w:i/>
          <w:i/>
          <w:sz w:val="18"/>
          <w:szCs w:val="18"/>
        </w:rPr>
      </w:pPr>
      <w:r>
        <w:rPr>
          <w:rFonts w:cs="Calibri"/>
          <w:b/>
          <w:i/>
          <w:sz w:val="18"/>
          <w:szCs w:val="18"/>
        </w:rPr>
        <w:t>engaging in the mission of Christ,</w:t>
      </w:r>
    </w:p>
    <w:p>
      <w:pPr>
        <w:pStyle w:val="Normal"/>
        <w:numPr>
          <w:ilvl w:val="0"/>
          <w:numId w:val="0"/>
        </w:numPr>
        <w:spacing w:before="0" w:after="0"/>
        <w:contextualSpacing/>
        <w:outlineLvl w:val="0"/>
        <w:rPr>
          <w:b/>
          <w:b/>
          <w:i/>
          <w:i/>
          <w:sz w:val="18"/>
          <w:szCs w:val="18"/>
        </w:rPr>
      </w:pPr>
      <w:r>
        <w:rPr>
          <w:rFonts w:cs="Calibri"/>
          <w:b/>
          <w:i/>
          <w:sz w:val="18"/>
          <w:szCs w:val="18"/>
        </w:rPr>
        <w:t>in the world that belongs to Christ.</w:t>
      </w:r>
    </w:p>
    <w:p>
      <w:pPr>
        <w:pStyle w:val="Normal"/>
        <w:spacing w:before="0" w:after="0"/>
        <w:contextualSpacing/>
        <w:rPr>
          <w:rFonts w:cs="Calibri"/>
          <w:b/>
          <w:b/>
          <w:sz w:val="18"/>
          <w:szCs w:val="18"/>
        </w:rPr>
      </w:pPr>
      <w:r>
        <w:rPr>
          <w:rFonts w:cs="Calibri"/>
          <w:b/>
          <w:sz w:val="18"/>
          <w:szCs w:val="18"/>
        </w:rPr>
      </w:r>
    </w:p>
    <w:p>
      <w:pPr>
        <w:pStyle w:val="Normal"/>
        <w:numPr>
          <w:ilvl w:val="0"/>
          <w:numId w:val="0"/>
        </w:numPr>
        <w:spacing w:before="0" w:after="0"/>
        <w:contextualSpacing/>
        <w:outlineLvl w:val="0"/>
        <w:rPr>
          <w:rFonts w:cs="Calibri"/>
          <w:i/>
          <w:i/>
          <w:sz w:val="18"/>
          <w:szCs w:val="18"/>
        </w:rPr>
      </w:pPr>
      <w:r>
        <w:rPr>
          <w:rFonts w:cs="Calibri"/>
          <w:b/>
          <w:sz w:val="18"/>
          <w:szCs w:val="18"/>
        </w:rPr>
        <w:t xml:space="preserve">Bringing our concerns  </w:t>
      </w:r>
    </w:p>
    <w:p>
      <w:pPr>
        <w:pStyle w:val="Normal"/>
        <w:widowControl w:val="false"/>
        <w:spacing w:before="0" w:after="0"/>
        <w:contextualSpacing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Transforming God,</w:t>
      </w:r>
    </w:p>
    <w:p>
      <w:pPr>
        <w:pStyle w:val="Normal"/>
        <w:widowControl w:val="false"/>
        <w:spacing w:before="0" w:after="0"/>
        <w:contextualSpacing/>
        <w:rPr/>
      </w:pPr>
      <w:r>
        <w:rPr>
          <w:rFonts w:cs="Calibri"/>
          <w:b/>
          <w:bCs/>
          <w:i/>
          <w:sz w:val="18"/>
          <w:szCs w:val="18"/>
        </w:rPr>
        <w:t>by your Spirit you are leading all creation</w:t>
      </w:r>
    </w:p>
    <w:p>
      <w:pPr>
        <w:pStyle w:val="Normal"/>
        <w:widowControl w:val="false"/>
        <w:spacing w:before="0" w:after="0"/>
        <w:contextualSpacing/>
        <w:rPr/>
      </w:pPr>
      <w:r>
        <w:rPr>
          <w:rFonts w:cs="Calibri"/>
          <w:b/>
          <w:bCs/>
          <w:i/>
          <w:sz w:val="18"/>
          <w:szCs w:val="18"/>
        </w:rPr>
        <w:t>into the freedom of the glory of the children of God.</w:t>
      </w:r>
    </w:p>
    <w:p>
      <w:pPr>
        <w:pStyle w:val="Normal"/>
        <w:widowControl w:val="false"/>
        <w:spacing w:before="0" w:after="0"/>
        <w:contextualSpacing/>
        <w:rPr/>
      </w:pPr>
      <w:r>
        <w:rPr>
          <w:rFonts w:cs="Calibri"/>
          <w:sz w:val="18"/>
          <w:szCs w:val="18"/>
        </w:rPr>
        <w:t xml:space="preserve">Hear us as we bring before you </w:t>
      </w:r>
    </w:p>
    <w:p>
      <w:pPr>
        <w:pStyle w:val="Normal"/>
        <w:widowControl w:val="false"/>
        <w:spacing w:before="0" w:after="0"/>
        <w:contextualSpacing/>
        <w:rPr/>
      </w:pPr>
      <w:bookmarkStart w:id="0" w:name="_GoBack"/>
      <w:bookmarkEnd w:id="0"/>
      <w:r>
        <w:rPr>
          <w:rFonts w:cs="Calibri"/>
          <w:b/>
          <w:bCs/>
          <w:i/>
          <w:sz w:val="18"/>
          <w:szCs w:val="18"/>
        </w:rPr>
        <w:t>those who long for a way through their struggle:</w:t>
      </w:r>
    </w:p>
    <w:p>
      <w:pPr>
        <w:pStyle w:val="Normal"/>
        <w:widowControl w:val="false"/>
        <w:spacing w:before="0" w:after="0"/>
        <w:contextualSpacing/>
        <w:rPr/>
      </w:pPr>
      <w:r>
        <w:rPr>
          <w:rFonts w:cs="Calibri"/>
          <w:sz w:val="18"/>
          <w:szCs w:val="18"/>
        </w:rPr>
        <w:t>those waiting and working with hope,</w:t>
      </w:r>
    </w:p>
    <w:p>
      <w:pPr>
        <w:pStyle w:val="Normal"/>
        <w:widowControl w:val="false"/>
        <w:spacing w:before="0" w:after="0"/>
        <w:contextualSpacing/>
        <w:rPr>
          <w:rStyle w:val="Strong"/>
          <w:rFonts w:cs="Calibri"/>
          <w:b w:val="false"/>
          <w:b w:val="false"/>
          <w:i/>
          <w:i/>
          <w:color w:val="000000"/>
          <w:sz w:val="18"/>
          <w:szCs w:val="18"/>
        </w:rPr>
      </w:pPr>
      <w:r>
        <w:rPr>
          <w:rFonts w:cs="Calibri"/>
          <w:b/>
          <w:bCs/>
          <w:i/>
          <w:sz w:val="18"/>
          <w:szCs w:val="18"/>
        </w:rPr>
        <w:t xml:space="preserve">and those in despair.  </w:t>
      </w:r>
      <w:r>
        <w:rPr>
          <w:rFonts w:cs="Calibri"/>
          <w:bCs/>
          <w:i/>
          <w:sz w:val="18"/>
          <w:szCs w:val="18"/>
        </w:rPr>
        <w:t>(</w:t>
      </w:r>
      <w:r>
        <w:rPr>
          <w:rStyle w:val="Strong"/>
          <w:rFonts w:cs="Calibri"/>
          <w:b w:val="false"/>
          <w:i/>
          <w:color w:val="000000"/>
          <w:sz w:val="18"/>
          <w:szCs w:val="18"/>
        </w:rPr>
        <w:t xml:space="preserve">Free prayer for church, world, others) </w:t>
      </w:r>
    </w:p>
    <w:p>
      <w:pPr>
        <w:pStyle w:val="Normal"/>
        <w:numPr>
          <w:ilvl w:val="0"/>
          <w:numId w:val="0"/>
        </w:numPr>
        <w:spacing w:before="0" w:after="0"/>
        <w:contextualSpacing/>
        <w:outlineLvl w:val="0"/>
        <w:rPr>
          <w:rStyle w:val="Strong"/>
          <w:rFonts w:cs="Calibri"/>
          <w:b w:val="false"/>
          <w:b w:val="false"/>
          <w:i/>
          <w:i/>
          <w:color w:val="000000"/>
          <w:sz w:val="18"/>
          <w:szCs w:val="18"/>
        </w:rPr>
      </w:pPr>
      <w:r>
        <w:rPr>
          <w:rStyle w:val="Strong"/>
          <w:rFonts w:cs="Calibri"/>
          <w:b w:val="false"/>
          <w:i/>
          <w:color w:val="000000"/>
          <w:sz w:val="18"/>
          <w:szCs w:val="18"/>
        </w:rPr>
        <w:t xml:space="preserve"> </w:t>
      </w:r>
    </w:p>
    <w:p>
      <w:pPr>
        <w:pStyle w:val="Normal"/>
        <w:numPr>
          <w:ilvl w:val="0"/>
          <w:numId w:val="0"/>
        </w:numPr>
        <w:spacing w:before="0" w:after="0"/>
        <w:contextualSpacing/>
        <w:outlineLvl w:val="0"/>
        <w:rPr>
          <w:rStyle w:val="Strong"/>
          <w:rFonts w:cs="Calibri"/>
          <w:b w:val="false"/>
          <w:b w:val="false"/>
          <w:i/>
          <w:i/>
          <w:color w:val="000000"/>
          <w:sz w:val="18"/>
          <w:szCs w:val="18"/>
        </w:rPr>
      </w:pPr>
      <w:r>
        <w:rPr>
          <w:rStyle w:val="Strong"/>
          <w:rFonts w:cs="Calibri"/>
          <w:b w:val="false"/>
          <w:i/>
          <w:color w:val="000000"/>
          <w:sz w:val="18"/>
          <w:szCs w:val="18"/>
        </w:rPr>
        <w:t>Lord’s Prayer</w:t>
      </w:r>
    </w:p>
    <w:p>
      <w:pPr>
        <w:pStyle w:val="Normal"/>
        <w:numPr>
          <w:ilvl w:val="0"/>
          <w:numId w:val="0"/>
        </w:numPr>
        <w:spacing w:before="0" w:after="0"/>
        <w:contextualSpacing/>
        <w:outlineLvl w:val="0"/>
        <w:rPr>
          <w:rStyle w:val="Strong"/>
          <w:rFonts w:cs="Calibri"/>
          <w:i/>
          <w:i/>
          <w:color w:val="000000"/>
          <w:sz w:val="18"/>
          <w:szCs w:val="18"/>
        </w:rPr>
      </w:pPr>
      <w:r>
        <w:rPr>
          <w:rStyle w:val="Strong"/>
          <w:rFonts w:cs="Calibri"/>
          <w:i/>
          <w:color w:val="000000"/>
          <w:sz w:val="18"/>
          <w:szCs w:val="18"/>
        </w:rPr>
        <w:t>Our Father in heaven, hallowed be your name,</w:t>
      </w:r>
    </w:p>
    <w:p>
      <w:pPr>
        <w:pStyle w:val="Normal"/>
        <w:numPr>
          <w:ilvl w:val="0"/>
          <w:numId w:val="0"/>
        </w:numPr>
        <w:spacing w:before="0" w:after="0"/>
        <w:contextualSpacing/>
        <w:outlineLvl w:val="0"/>
        <w:rPr>
          <w:rStyle w:val="Strong"/>
          <w:rFonts w:cs="Calibri"/>
          <w:i/>
          <w:i/>
          <w:color w:val="000000"/>
          <w:sz w:val="18"/>
          <w:szCs w:val="18"/>
        </w:rPr>
      </w:pPr>
      <w:r>
        <w:rPr>
          <w:rStyle w:val="Strong"/>
          <w:rFonts w:cs="Calibri"/>
          <w:i/>
          <w:color w:val="000000"/>
          <w:sz w:val="18"/>
          <w:szCs w:val="18"/>
        </w:rPr>
        <w:t>your kingdom come, your will be done,</w:t>
      </w:r>
    </w:p>
    <w:p>
      <w:pPr>
        <w:pStyle w:val="Normal"/>
        <w:numPr>
          <w:ilvl w:val="0"/>
          <w:numId w:val="0"/>
        </w:numPr>
        <w:spacing w:before="0" w:after="0"/>
        <w:contextualSpacing/>
        <w:outlineLvl w:val="0"/>
        <w:rPr>
          <w:rStyle w:val="Strong"/>
          <w:rFonts w:cs="Calibri"/>
          <w:i/>
          <w:i/>
          <w:color w:val="000000"/>
          <w:sz w:val="18"/>
          <w:szCs w:val="18"/>
        </w:rPr>
      </w:pPr>
      <w:r>
        <w:rPr>
          <w:rStyle w:val="Strong"/>
          <w:rFonts w:cs="Calibri"/>
          <w:i/>
          <w:color w:val="000000"/>
          <w:sz w:val="18"/>
          <w:szCs w:val="18"/>
        </w:rPr>
        <w:t>on earth as in heaven.</w:t>
      </w:r>
    </w:p>
    <w:p>
      <w:pPr>
        <w:pStyle w:val="Normal"/>
        <w:numPr>
          <w:ilvl w:val="0"/>
          <w:numId w:val="0"/>
        </w:numPr>
        <w:spacing w:before="0" w:after="0"/>
        <w:contextualSpacing/>
        <w:outlineLvl w:val="0"/>
        <w:rPr>
          <w:rStyle w:val="Strong"/>
          <w:rFonts w:cs="Calibri"/>
          <w:i/>
          <w:i/>
          <w:color w:val="000000"/>
          <w:sz w:val="18"/>
          <w:szCs w:val="18"/>
        </w:rPr>
      </w:pPr>
      <w:r>
        <w:rPr>
          <w:rStyle w:val="Strong"/>
          <w:rFonts w:cs="Calibri"/>
          <w:i/>
          <w:color w:val="000000"/>
          <w:sz w:val="18"/>
          <w:szCs w:val="18"/>
        </w:rPr>
        <w:t>Give us today our daily bread.</w:t>
      </w:r>
    </w:p>
    <w:p>
      <w:pPr>
        <w:pStyle w:val="Normal"/>
        <w:numPr>
          <w:ilvl w:val="0"/>
          <w:numId w:val="0"/>
        </w:numPr>
        <w:spacing w:before="0" w:after="0"/>
        <w:contextualSpacing/>
        <w:outlineLvl w:val="0"/>
        <w:rPr>
          <w:rStyle w:val="Strong"/>
          <w:rFonts w:cs="Calibri"/>
          <w:i/>
          <w:i/>
          <w:color w:val="000000"/>
          <w:sz w:val="18"/>
          <w:szCs w:val="18"/>
        </w:rPr>
      </w:pPr>
      <w:r>
        <w:rPr>
          <w:rStyle w:val="Strong"/>
          <w:rFonts w:cs="Calibri"/>
          <w:i/>
          <w:color w:val="000000"/>
          <w:sz w:val="18"/>
          <w:szCs w:val="18"/>
        </w:rPr>
        <w:t>Forgive us our sins as we forgive those who sin against us.</w:t>
      </w:r>
    </w:p>
    <w:p>
      <w:pPr>
        <w:pStyle w:val="Normal"/>
        <w:numPr>
          <w:ilvl w:val="0"/>
          <w:numId w:val="0"/>
        </w:numPr>
        <w:spacing w:before="0" w:after="0"/>
        <w:contextualSpacing/>
        <w:outlineLvl w:val="0"/>
        <w:rPr>
          <w:rStyle w:val="Strong"/>
          <w:rFonts w:cs="Calibri"/>
          <w:i/>
          <w:i/>
          <w:color w:val="000000"/>
          <w:sz w:val="18"/>
          <w:szCs w:val="18"/>
        </w:rPr>
      </w:pPr>
      <w:r>
        <w:rPr>
          <w:rStyle w:val="Strong"/>
          <w:rFonts w:cs="Calibri"/>
          <w:i/>
          <w:color w:val="000000"/>
          <w:sz w:val="18"/>
          <w:szCs w:val="18"/>
        </w:rPr>
        <w:t>Lead us not into temptation but deliver us from evil.</w:t>
      </w:r>
    </w:p>
    <w:p>
      <w:pPr>
        <w:pStyle w:val="Normal"/>
        <w:numPr>
          <w:ilvl w:val="0"/>
          <w:numId w:val="0"/>
        </w:numPr>
        <w:spacing w:before="0" w:after="0"/>
        <w:contextualSpacing/>
        <w:outlineLvl w:val="0"/>
        <w:rPr>
          <w:rStyle w:val="Strong"/>
          <w:rFonts w:cs="Calibri"/>
          <w:i/>
          <w:i/>
          <w:sz w:val="18"/>
          <w:szCs w:val="18"/>
        </w:rPr>
      </w:pPr>
      <w:r>
        <w:rPr>
          <w:rStyle w:val="Strong"/>
          <w:rFonts w:cs="Calibri"/>
          <w:i/>
          <w:color w:val="000000"/>
          <w:sz w:val="18"/>
          <w:szCs w:val="18"/>
        </w:rPr>
        <w:t>For the kingdom, the power, and the glory are yours now and for ever.  Amen.</w:t>
      </w:r>
    </w:p>
    <w:p>
      <w:pPr>
        <w:pStyle w:val="Normal"/>
        <w:numPr>
          <w:ilvl w:val="0"/>
          <w:numId w:val="0"/>
        </w:numPr>
        <w:spacing w:before="0" w:after="0"/>
        <w:contextualSpacing/>
        <w:outlineLvl w:val="0"/>
        <w:rPr>
          <w:rStyle w:val="Strong"/>
          <w:rFonts w:cs="Calibri"/>
          <w:i/>
          <w:i/>
          <w:sz w:val="18"/>
          <w:szCs w:val="18"/>
        </w:rPr>
      </w:pPr>
      <w:r>
        <w:rPr>
          <w:rFonts w:cs="Calibri"/>
          <w:i/>
          <w:sz w:val="18"/>
          <w:szCs w:val="18"/>
        </w:rPr>
      </w:r>
    </w:p>
    <w:p>
      <w:pPr>
        <w:pStyle w:val="Normal"/>
        <w:numPr>
          <w:ilvl w:val="0"/>
          <w:numId w:val="0"/>
        </w:numPr>
        <w:spacing w:before="0" w:after="0"/>
        <w:contextualSpacing/>
        <w:outlineLvl w:val="0"/>
        <w:rPr>
          <w:rFonts w:cs="Calibri"/>
          <w:b/>
          <w:b/>
          <w:sz w:val="18"/>
          <w:szCs w:val="18"/>
        </w:rPr>
      </w:pPr>
      <w:r>
        <w:rPr>
          <w:rFonts w:cs="Calibri"/>
          <w:b/>
          <w:sz w:val="18"/>
          <w:szCs w:val="18"/>
        </w:rPr>
        <w:t>Going to love and serve</w:t>
      </w:r>
    </w:p>
    <w:p>
      <w:pPr>
        <w:pStyle w:val="Normal"/>
        <w:spacing w:before="0" w:after="0"/>
        <w:contextualSpacing/>
        <w:rPr>
          <w:rFonts w:cs="Calibri"/>
          <w:b/>
          <w:b/>
          <w:sz w:val="18"/>
          <w:szCs w:val="18"/>
        </w:rPr>
      </w:pPr>
      <w:r>
        <w:rPr>
          <w:rFonts w:cs="Calibri"/>
          <w:sz w:val="18"/>
          <w:szCs w:val="18"/>
        </w:rPr>
        <w:t>And now, Lord and Giver of Life,</w:t>
      </w:r>
    </w:p>
    <w:p>
      <w:pPr>
        <w:pStyle w:val="Normal"/>
        <w:spacing w:before="0" w:after="170"/>
        <w:rPr/>
      </w:pPr>
      <w:r>
        <w:rPr>
          <w:rFonts w:cs="Calibri"/>
          <w:b/>
          <w:i/>
          <w:sz w:val="18"/>
          <w:szCs w:val="18"/>
        </w:rPr>
        <w:t>may your Spirit lead us and all creation into your liberty and glory.  Amen.</w:t>
      </w:r>
    </w:p>
    <w:p>
      <w:pPr>
        <w:pStyle w:val="Normal"/>
        <w:spacing w:before="0" w:after="170"/>
        <w:contextualSpacing/>
        <w:rPr/>
      </w:pPr>
      <w:r>
        <w:rPr>
          <w:i/>
          <w:sz w:val="18"/>
          <w:szCs w:val="18"/>
        </w:rPr>
        <w:t xml:space="preserve">Optional: </w:t>
      </w:r>
      <w:r>
        <w:rPr>
          <w:sz w:val="18"/>
          <w:szCs w:val="18"/>
        </w:rPr>
        <w:t>+  In the name of the Father, and of the Son, and of the Holy Spirit.</w:t>
      </w:r>
    </w:p>
    <w:sectPr>
      <w:type w:val="nextPage"/>
      <w:pgSz w:orient="landscape" w:w="16820" w:h="11906"/>
      <w:pgMar w:left="1134" w:right="1440" w:header="0" w:top="1440" w:footer="0" w:bottom="1134" w:gutter="0"/>
      <w:pgNumType w:fmt="decimal"/>
      <w:cols w:num="2" w:space="708" w:equalWidth="true" w:sep="false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4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uiPriority w:val="22"/>
    <w:qFormat/>
    <w:rsid w:val="00312de9"/>
    <w:rPr>
      <w:b/>
      <w:bCs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Application>LibreOffice/5.1.4.2$Linux_X86_64 LibreOffice_project/10m0$Build-2</Application>
  <Pages>1</Pages>
  <Words>499</Words>
  <Characters>2236</Characters>
  <CharactersWithSpaces>2753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2016-07-11T16:36:00Z</dcterms:created>
  <dc:creator>Geoffrey Colmer</dc:creator>
  <dc:description/>
  <dc:language>en-GB</dc:language>
  <cp:lastModifiedBy>Christopher Bishop</cp:lastModifiedBy>
  <dcterms:modified xsi:type="dcterms:W3CDTF">2016-07-25T14:37:23Z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